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8B0" w14:textId="5B8847FE" w:rsidR="00A078A7" w:rsidRDefault="00A078A7" w:rsidP="00A0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u w:val="single"/>
          <w:shd w:val="clear" w:color="auto" w:fill="FFFFFF"/>
          <w14:ligatures w14:val="none"/>
        </w:rPr>
      </w:pPr>
    </w:p>
    <w:p w14:paraId="2E8077CE" w14:textId="231BAF20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u w:val="single"/>
          <w:shd w:val="clear" w:color="auto" w:fill="FFFFFF"/>
          <w14:ligatures w14:val="none"/>
        </w:rPr>
        <w:t> SUNDAY, APRIL 16, 2023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• NAHEFFA Board of Directors Meeting                                                                           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5:00 - 6:00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​          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​Welcome Reception, The Mayflower Hotel                                                                               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6:30 - 9:30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​    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u w:val="single"/>
          <w:shd w:val="clear" w:color="auto" w:fill="FFFFFF"/>
          <w14:ligatures w14:val="none"/>
        </w:rPr>
        <w:t>MONDAY, APRIL 17, 2023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Breakfast                                                                                                                             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​8:00 - 9:00 AM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• NAHEFFA Corporation Meeting *ELECTION*                                                           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9:00 - 10:00 AM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• NAHEFFA Roundtable                                                                                                 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10:00 - 11:00 AM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​• Panel: Rating Agencies, Healthcare and Higher Education                                   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 xml:space="preserve">    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 xml:space="preserve">  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11:00 AM - 12:00 PM</w:t>
      </w:r>
    </w:p>
    <w:p w14:paraId="1180F507" w14:textId="7B259419" w:rsidR="00A078A7" w:rsidRPr="00A078A7" w:rsidRDefault="00A078A7" w:rsidP="00A078A7">
      <w:pPr>
        <w:numPr>
          <w:ilvl w:val="0"/>
          <w:numId w:val="1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14:ligatures w14:val="none"/>
        </w:rPr>
        <w:t>Representatives from Fitch, Moody's and S&amp; P​ ​​​</w:t>
      </w:r>
    </w:p>
    <w:p w14:paraId="7D34C444" w14:textId="3957BBEC" w:rsidR="00B53CA1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>• Lunch Buffet                                                                                                                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0"/>
          <w:szCs w:val="20"/>
          <w:shd w:val="clear" w:color="auto" w:fill="FFFFFF"/>
          <w14:ligatures w14:val="none"/>
        </w:rPr>
        <w:t xml:space="preserve">       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12:00 - 1:30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​• ​ The Honorable US Congresswoman Teri Sewell, (AL7) ​                               </w:t>
      </w:r>
      <w:r w:rsidR="00C85004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</w:t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    </w:t>
      </w:r>
      <w:r w:rsidR="00C85004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    ​1:30 - 2:00 PM </w:t>
      </w:r>
    </w:p>
    <w:p w14:paraId="1B44C332" w14:textId="65639BAA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  </w:t>
      </w:r>
      <w:r w:rsidR="00C85004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• Drill Down on National Politics                                                                            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     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   2:00 - 3:00 PM</w:t>
      </w:r>
    </w:p>
    <w:p w14:paraId="38010ABD" w14:textId="77777777" w:rsidR="00A078A7" w:rsidRPr="00A078A7" w:rsidRDefault="00A078A7" w:rsidP="00A078A7">
      <w:pPr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14:ligatures w14:val="none"/>
        </w:rPr>
        <w:t xml:space="preserve">​Frank </w:t>
      </w:r>
      <w:proofErr w:type="spellStart"/>
      <w:r w:rsidRPr="00A078A7"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14:ligatures w14:val="none"/>
        </w:rPr>
        <w:t>Guinta</w:t>
      </w:r>
      <w:proofErr w:type="spellEnd"/>
      <w:r w:rsidRPr="00A078A7"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14:ligatures w14:val="none"/>
        </w:rPr>
        <w:t>, ML Strategies</w:t>
      </w:r>
    </w:p>
    <w:p w14:paraId="1B05C9A2" w14:textId="75D12D8A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 Municipal Finance Caucus Presentation                                                                       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 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3:00 - 4:00 PM</w:t>
      </w:r>
    </w:p>
    <w:p w14:paraId="4814FE94" w14:textId="77777777" w:rsidR="00A078A7" w:rsidRPr="00A078A7" w:rsidRDefault="00A078A7" w:rsidP="00A078A7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​David Heitlinger, Municipal Finance Caucus, Congressman Ruppersberger</w:t>
      </w:r>
    </w:p>
    <w:p w14:paraId="68774C7B" w14:textId="77777777" w:rsidR="00A078A7" w:rsidRPr="00A078A7" w:rsidRDefault="00A078A7" w:rsidP="00A078A7">
      <w:pPr>
        <w:numPr>
          <w:ilvl w:val="0"/>
          <w:numId w:val="4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Wright Ricketts, Municipal Finance Caucus, </w:t>
      </w:r>
    </w:p>
    <w:p w14:paraId="43BDE6EC" w14:textId="3B85F21A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 The Economy </w:t>
      </w:r>
      <w:r w:rsidR="004F3A55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                                                                                                          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  </w:t>
      </w:r>
      <w:r w:rsidR="004F3A55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4:00 - 5:00 PM</w:t>
      </w:r>
    </w:p>
    <w:p w14:paraId="6750B636" w14:textId="7397ACD9" w:rsidR="00A078A7" w:rsidRPr="00A078A7" w:rsidRDefault="00A078A7" w:rsidP="00A078A7">
      <w:pPr>
        <w:numPr>
          <w:ilvl w:val="0"/>
          <w:numId w:val="5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George Cook, Graystone Consulting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 xml:space="preserve">   </w:t>
      </w:r>
    </w:p>
    <w:p w14:paraId="1E6B2497" w14:textId="3A7BA22C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Drinks and Hors devours and Dinner                                                                               </w:t>
      </w:r>
      <w:r w:rsidR="00C85004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 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​​6:30 - 9:30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hyperlink r:id="rId7" w:tgtFrame="_blank" w:history="1">
        <w:r w:rsidRPr="00A078A7">
          <w:rPr>
            <w:rFonts w:ascii="Times New Roman" w:eastAsia="Times New Roman" w:hAnsi="Times New Roman" w:cs="Times New Roman"/>
            <w:color w:val="000000"/>
            <w:kern w:val="0"/>
            <w:sz w:val="21"/>
            <w:szCs w:val="21"/>
            <w:u w:val="single"/>
            <w:shd w:val="clear" w:color="auto" w:fill="FFFFFF"/>
            <w14:ligatures w14:val="none"/>
          </w:rPr>
          <w:t>TEDDY &amp; THE BULLY BAR</w:t>
        </w:r>
      </w:hyperlink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Co-Sponsored by Chapman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 _________________________________________________________________________________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    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u w:val="single"/>
          <w:shd w:val="clear" w:color="auto" w:fill="FFFFFF"/>
          <w14:ligatures w14:val="none"/>
        </w:rPr>
        <w:t>TUESDAY, APRIL 18, 2023</w:t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u w:val="single"/>
          <w:shd w:val="clear" w:color="auto" w:fill="FFFFFF"/>
          <w14:ligatures w14:val="none"/>
        </w:rPr>
        <w:br/>
        <w:t>​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Breakfast                                                                                                                           8:00 - 9:00 AM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 TALENT Equity                                                                                                           9:00 - 10:00 AM</w:t>
      </w:r>
    </w:p>
    <w:p w14:paraId="0F6768B6" w14:textId="77777777" w:rsidR="00A078A7" w:rsidRPr="00A078A7" w:rsidRDefault="00A078A7" w:rsidP="00A078A7">
      <w:pPr>
        <w:numPr>
          <w:ilvl w:val="0"/>
          <w:numId w:val="6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Alice Chen, Janney Montgomery Scott</w:t>
      </w:r>
    </w:p>
    <w:p w14:paraId="0D28B5E8" w14:textId="77777777" w:rsidR="00A078A7" w:rsidRPr="00A078A7" w:rsidRDefault="00A078A7" w:rsidP="00A078A7">
      <w:pPr>
        <w:numPr>
          <w:ilvl w:val="0"/>
          <w:numId w:val="7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​Sidney Covington, AmeriVet Securities</w:t>
      </w:r>
    </w:p>
    <w:p w14:paraId="6DD74A10" w14:textId="2F2E077A" w:rsidR="00A078A7" w:rsidRDefault="00A078A7" w:rsidP="00A078A7">
      <w:pPr>
        <w:numPr>
          <w:ilvl w:val="0"/>
          <w:numId w:val="8"/>
        </w:numPr>
        <w:shd w:val="clear" w:color="auto" w:fill="FFFFFF"/>
        <w:spacing w:before="45" w:after="24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Alexander Vaisman, Build America Mutual</w:t>
      </w:r>
    </w:p>
    <w:p w14:paraId="13E1A9B7" w14:textId="53389584" w:rsidR="00A078A7" w:rsidRDefault="00A078A7" w:rsidP="00A078A7">
      <w:pPr>
        <w:shd w:val="clear" w:color="auto" w:fill="FFFFFF"/>
        <w:spacing w:before="45" w:after="24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</w:p>
    <w:p w14:paraId="3CCCC018" w14:textId="77777777" w:rsidR="00A078A7" w:rsidRPr="00A078A7" w:rsidRDefault="00A078A7" w:rsidP="00A078A7">
      <w:pPr>
        <w:shd w:val="clear" w:color="auto" w:fill="FFFFFF"/>
        <w:spacing w:before="45" w:after="24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</w:p>
    <w:p w14:paraId="77413E45" w14:textId="77777777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 Impacts on Healthcare Post Covid                                                                             10:00 - 11:00 AM</w:t>
      </w:r>
    </w:p>
    <w:p w14:paraId="1CFEE404" w14:textId="77777777" w:rsidR="00A078A7" w:rsidRPr="00A078A7" w:rsidRDefault="00A078A7" w:rsidP="00A078A7">
      <w:pPr>
        <w:numPr>
          <w:ilvl w:val="0"/>
          <w:numId w:val="9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Ben Finder, American Hospital Association</w:t>
      </w:r>
    </w:p>
    <w:p w14:paraId="797E262C" w14:textId="77777777" w:rsidR="00A078A7" w:rsidRPr="00A078A7" w:rsidRDefault="00A078A7" w:rsidP="00A078A7">
      <w:pPr>
        <w:numPr>
          <w:ilvl w:val="0"/>
          <w:numId w:val="10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Stephen Murphy, Public Finance Management</w:t>
      </w:r>
    </w:p>
    <w:p w14:paraId="778B5314" w14:textId="77777777" w:rsidR="00A078A7" w:rsidRPr="00A078A7" w:rsidRDefault="00A078A7" w:rsidP="00A078A7">
      <w:pPr>
        <w:numPr>
          <w:ilvl w:val="0"/>
          <w:numId w:val="11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Michael Tym, Ponder &amp; Co.</w:t>
      </w:r>
    </w:p>
    <w:p w14:paraId="1178F136" w14:textId="36D23CFE" w:rsidR="00467EC8" w:rsidRDefault="00467EC8" w:rsidP="00A07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</w:pP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•  The Honorable Bob Casey, US Senator, Pennsylvania                                      </w:t>
      </w:r>
      <w:r w:rsidR="004F391C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11:00 </w:t>
      </w:r>
      <w:r w:rsidR="00973CD3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–</w:t>
      </w:r>
      <w:r w:rsidR="004F391C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="00973CD3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11:30 AM</w:t>
      </w:r>
    </w:p>
    <w:p w14:paraId="36FF1217" w14:textId="6C3EC6F7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 Washington DC Update                                                                                       11:</w:t>
      </w:r>
      <w:r w:rsidR="00973CD3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AM - 12:</w:t>
      </w:r>
      <w:r w:rsidR="00AA68CF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15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PM</w:t>
      </w:r>
    </w:p>
    <w:p w14:paraId="7265BE84" w14:textId="77777777" w:rsidR="00A078A7" w:rsidRPr="00A078A7" w:rsidRDefault="00A078A7" w:rsidP="00A078A7">
      <w:pPr>
        <w:numPr>
          <w:ilvl w:val="0"/>
          <w:numId w:val="12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Emily Brock, Government Finance Officers Association</w:t>
      </w:r>
    </w:p>
    <w:p w14:paraId="444AB6B4" w14:textId="12945D57" w:rsidR="00A078A7" w:rsidRPr="00A078A7" w:rsidRDefault="00A078A7" w:rsidP="00A078A7">
      <w:pPr>
        <w:numPr>
          <w:ilvl w:val="0"/>
          <w:numId w:val="13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Liz Clark, National Association of College and University Business Officers </w:t>
      </w:r>
    </w:p>
    <w:p w14:paraId="014FEED6" w14:textId="77777777" w:rsidR="00A078A7" w:rsidRPr="00A078A7" w:rsidRDefault="00A078A7" w:rsidP="00A078A7">
      <w:pPr>
        <w:numPr>
          <w:ilvl w:val="0"/>
          <w:numId w:val="14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Neal Martin, ML Strategies</w:t>
      </w:r>
    </w:p>
    <w:p w14:paraId="728A3A3E" w14:textId="7D505C14" w:rsidR="00A078A7" w:rsidRPr="00A078A7" w:rsidRDefault="00A078A7" w:rsidP="00A078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​Recognition of NAHEFFA Sponsors                                                                            12:</w:t>
      </w:r>
      <w:r w:rsidR="00AA68CF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15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- 12:</w:t>
      </w:r>
      <w:r w:rsidR="00AA68CF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PM</w:t>
      </w:r>
    </w:p>
    <w:p w14:paraId="3BE946B3" w14:textId="77777777" w:rsidR="00A078A7" w:rsidRPr="00A078A7" w:rsidRDefault="00A078A7" w:rsidP="00A078A7">
      <w:pPr>
        <w:numPr>
          <w:ilvl w:val="0"/>
          <w:numId w:val="15"/>
        </w:num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</w:pP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t>NAHEFFA Sponsorship Committee</w:t>
      </w:r>
    </w:p>
    <w:p w14:paraId="4022DC5A" w14:textId="5A065C1E" w:rsidR="00A05A3A" w:rsidRDefault="00A078A7" w:rsidP="00A078A7"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 LUNCH (2-Hour Lunch) </w:t>
      </w:r>
      <w:r w:rsidR="007C0198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SPONSORED BY: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                                                                12:</w:t>
      </w:r>
      <w:r w:rsidR="00AA68CF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- 2:</w:t>
      </w:r>
      <w:r w:rsidR="0045609D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 </w:t>
      </w:r>
      <w:r w:rsidR="00467EC8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Mark</w:t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Kim, CEO and President, Municipal Securities Rulemaking Board          2:</w:t>
      </w:r>
      <w:r w:rsidR="0045609D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- 3:</w:t>
      </w:r>
      <w:r w:rsidR="0045609D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​• A Media Perspective with The Bond Buyer ​                                                                  ​3:</w:t>
      </w:r>
      <w:r w:rsidR="0045609D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- 4:</w:t>
      </w:r>
      <w:r w:rsidR="0045609D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30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:shd w:val="clear" w:color="auto" w:fill="FFFFFF"/>
          <w14:ligatures w14:val="none"/>
        </w:rPr>
        <w:t>• Adjournment of Regular Conference</w:t>
      </w:r>
      <w:r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:shd w:val="clear" w:color="auto" w:fill="FFFFFF"/>
          <w14:ligatures w14:val="none"/>
        </w:rPr>
        <w:t xml:space="preserve">               </w:t>
      </w:r>
      <w:r w:rsidRPr="00A078A7"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:shd w:val="clear" w:color="auto" w:fill="FFFFFF"/>
          <w14:ligatures w14:val="none"/>
        </w:rPr>
        <w:t>                                                                       </w:t>
      </w:r>
      <w:r w:rsidRPr="00A078A7">
        <w:rPr>
          <w:rFonts w:ascii="Times New Roman" w:eastAsia="Times New Roman" w:hAnsi="Times New Roman" w:cs="Times New Roman"/>
          <w:b/>
          <w:bCs/>
          <w:i/>
          <w:iCs/>
          <w:color w:val="3E3E3E"/>
          <w:kern w:val="0"/>
          <w:sz w:val="21"/>
          <w:szCs w:val="21"/>
          <w:shd w:val="clear" w:color="auto" w:fill="FFFFFF"/>
          <w14:ligatures w14:val="none"/>
        </w:rPr>
        <w:t>  </w:t>
      </w:r>
      <w:r w:rsidRPr="00A078A7">
        <w:rPr>
          <w:rFonts w:ascii="Times New Roman" w:eastAsia="Times New Roman" w:hAnsi="Times New Roman" w:cs="Times New Roman"/>
          <w:i/>
          <w:iCs/>
          <w:color w:val="3E3E3E"/>
          <w:kern w:val="0"/>
          <w:sz w:val="21"/>
          <w:szCs w:val="21"/>
          <w:shd w:val="clear" w:color="auto" w:fill="FFFFFF"/>
          <w14:ligatures w14:val="none"/>
        </w:rPr>
        <w:t>5:00 PM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Dinner on your own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_________________________________________________________________________________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b/>
          <w:bCs/>
          <w:color w:val="3E3E3E"/>
          <w:kern w:val="0"/>
          <w:sz w:val="21"/>
          <w:szCs w:val="21"/>
          <w:u w:val="single"/>
          <w:shd w:val="clear" w:color="auto" w:fill="FFFFFF"/>
          <w14:ligatures w14:val="none"/>
        </w:rPr>
        <w:t>WEDNESDAY, APRIL 19, 2023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•• HILL VISITS</w:t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14:ligatures w14:val="none"/>
        </w:rPr>
        <w:br/>
      </w:r>
      <w:r w:rsidRPr="00A078A7">
        <w:rPr>
          <w:rFonts w:ascii="Times New Roman" w:eastAsia="Times New Roman" w:hAnsi="Times New Roman" w:cs="Times New Roman"/>
          <w:color w:val="3E3E3E"/>
          <w:kern w:val="0"/>
          <w:sz w:val="21"/>
          <w:szCs w:val="21"/>
          <w:shd w:val="clear" w:color="auto" w:fill="FFFFFF"/>
          <w14:ligatures w14:val="none"/>
        </w:rPr>
        <w:t>If you are able to remain in Washington for another day focused on Capitol Hill meetings on April 19, please reach out to Neal Martin at RNMartin@mlstrategies.com and he will be happy to help you arrange meetings with your congressional offices.</w:t>
      </w:r>
    </w:p>
    <w:sectPr w:rsidR="00A05A3A" w:rsidSect="009C0521">
      <w:headerReference w:type="default" r:id="rId8"/>
      <w:pgSz w:w="12240" w:h="15840"/>
      <w:pgMar w:top="144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AE23" w14:textId="77777777" w:rsidR="00276643" w:rsidRDefault="00276643" w:rsidP="00A078A7">
      <w:pPr>
        <w:spacing w:after="0" w:line="240" w:lineRule="auto"/>
      </w:pPr>
      <w:r>
        <w:separator/>
      </w:r>
    </w:p>
  </w:endnote>
  <w:endnote w:type="continuationSeparator" w:id="0">
    <w:p w14:paraId="42703D8A" w14:textId="77777777" w:rsidR="00276643" w:rsidRDefault="00276643" w:rsidP="00A0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CA7F" w14:textId="77777777" w:rsidR="00276643" w:rsidRDefault="00276643" w:rsidP="00A078A7">
      <w:pPr>
        <w:spacing w:after="0" w:line="240" w:lineRule="auto"/>
      </w:pPr>
      <w:r>
        <w:separator/>
      </w:r>
    </w:p>
  </w:footnote>
  <w:footnote w:type="continuationSeparator" w:id="0">
    <w:p w14:paraId="5413D788" w14:textId="77777777" w:rsidR="00276643" w:rsidRDefault="00276643" w:rsidP="00A0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641C" w14:textId="2F81336F" w:rsidR="00A078A7" w:rsidRDefault="00A078A7" w:rsidP="00A078A7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3E3E3E"/>
        <w:kern w:val="0"/>
        <w:sz w:val="21"/>
        <w:szCs w:val="21"/>
        <w:u w:val="single"/>
        <w:shd w:val="clear" w:color="auto" w:fill="FFFFFF"/>
      </w:rPr>
      <w:drawing>
        <wp:inline distT="0" distB="0" distL="0" distR="0" wp14:anchorId="6FE16A73" wp14:editId="35BDBB48">
          <wp:extent cx="933450" cy="488505"/>
          <wp:effectExtent l="0" t="0" r="0" b="6985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250" cy="50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AB9A0" w14:textId="65B11387" w:rsidR="00A078A7" w:rsidRDefault="00A078A7" w:rsidP="00A078A7">
    <w:pPr>
      <w:spacing w:after="0" w:line="240" w:lineRule="auto"/>
      <w:jc w:val="center"/>
      <w:rPr>
        <w:rFonts w:ascii="Times New Roman" w:eastAsia="Times New Roman" w:hAnsi="Times New Roman" w:cs="Times New Roman"/>
        <w:color w:val="3E3E3E"/>
        <w:kern w:val="0"/>
        <w:sz w:val="28"/>
        <w:szCs w:val="28"/>
        <w:shd w:val="clear" w:color="auto" w:fill="FFFFFF"/>
        <w14:ligatures w14:val="none"/>
      </w:rPr>
    </w:pPr>
    <w:r w:rsidRPr="00A078A7">
      <w:rPr>
        <w:rFonts w:ascii="Times New Roman" w:eastAsia="Times New Roman" w:hAnsi="Times New Roman" w:cs="Times New Roman"/>
        <w:color w:val="3E3E3E"/>
        <w:kern w:val="0"/>
        <w:sz w:val="28"/>
        <w:szCs w:val="28"/>
        <w:shd w:val="clear" w:color="auto" w:fill="FFFFFF"/>
        <w14:ligatures w14:val="none"/>
      </w:rPr>
      <w:t>Spring, 2023, Washington DC Agenda</w:t>
    </w:r>
    <w:r w:rsidR="009C0521">
      <w:rPr>
        <w:rFonts w:ascii="Times New Roman" w:eastAsia="Times New Roman" w:hAnsi="Times New Roman" w:cs="Times New Roman"/>
        <w:color w:val="3E3E3E"/>
        <w:kern w:val="0"/>
        <w:sz w:val="28"/>
        <w:szCs w:val="28"/>
        <w:shd w:val="clear" w:color="auto" w:fill="FFFFFF"/>
        <w14:ligatures w14:val="none"/>
      </w:rPr>
      <w:br/>
    </w:r>
    <w:r w:rsidR="009C0521" w:rsidRPr="009C0521">
      <w:rPr>
        <w:rFonts w:ascii="Times New Roman" w:eastAsia="Times New Roman" w:hAnsi="Times New Roman" w:cs="Times New Roman"/>
        <w:color w:val="3E3E3E"/>
        <w:kern w:val="0"/>
        <w:sz w:val="24"/>
        <w:szCs w:val="24"/>
        <w:shd w:val="clear" w:color="auto" w:fill="FFFFFF"/>
        <w14:ligatures w14:val="none"/>
      </w:rPr>
      <w:t>April 16-19, 2023</w:t>
    </w:r>
  </w:p>
  <w:p w14:paraId="0A9EFFDF" w14:textId="77777777" w:rsidR="00A078A7" w:rsidRPr="00A078A7" w:rsidRDefault="00A078A7" w:rsidP="00A078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400"/>
    <w:multiLevelType w:val="multilevel"/>
    <w:tmpl w:val="6A0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01281"/>
    <w:multiLevelType w:val="multilevel"/>
    <w:tmpl w:val="2E3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D0889"/>
    <w:multiLevelType w:val="multilevel"/>
    <w:tmpl w:val="2D8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0320"/>
    <w:multiLevelType w:val="multilevel"/>
    <w:tmpl w:val="24D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0315F"/>
    <w:multiLevelType w:val="multilevel"/>
    <w:tmpl w:val="968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585B46"/>
    <w:multiLevelType w:val="multilevel"/>
    <w:tmpl w:val="9C7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23D36"/>
    <w:multiLevelType w:val="multilevel"/>
    <w:tmpl w:val="F5C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5377DA"/>
    <w:multiLevelType w:val="multilevel"/>
    <w:tmpl w:val="7D0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150360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26276314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36525647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36525647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9127354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64790343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64790343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64790343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50378702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50378702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50378702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81595393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81595393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81595393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67654122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A7"/>
    <w:rsid w:val="00276643"/>
    <w:rsid w:val="0045609D"/>
    <w:rsid w:val="00467EC8"/>
    <w:rsid w:val="004F391C"/>
    <w:rsid w:val="004F3A55"/>
    <w:rsid w:val="007C0198"/>
    <w:rsid w:val="00973CD3"/>
    <w:rsid w:val="009C0521"/>
    <w:rsid w:val="00A05A3A"/>
    <w:rsid w:val="00A078A7"/>
    <w:rsid w:val="00AA68CF"/>
    <w:rsid w:val="00B461C8"/>
    <w:rsid w:val="00B53CA1"/>
    <w:rsid w:val="00C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F110F"/>
  <w15:chartTrackingRefBased/>
  <w15:docId w15:val="{D50AB622-E922-4295-816D-BE1A209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A7"/>
  </w:style>
  <w:style w:type="paragraph" w:styleId="Footer">
    <w:name w:val="footer"/>
    <w:basedOn w:val="Normal"/>
    <w:link w:val="FooterChar"/>
    <w:uiPriority w:val="99"/>
    <w:unhideWhenUsed/>
    <w:rsid w:val="00A0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ddyandthebullyb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sherrie</cp:lastModifiedBy>
  <cp:revision>12</cp:revision>
  <dcterms:created xsi:type="dcterms:W3CDTF">2023-03-14T20:51:00Z</dcterms:created>
  <dcterms:modified xsi:type="dcterms:W3CDTF">2023-03-16T17:05:00Z</dcterms:modified>
</cp:coreProperties>
</file>